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fr-FR"/>
        </w:rPr>
        <w:t>ISBS 2026 (Lyon, France)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Abstract Submission Form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Please complete all sections of this form. Save the file with your last name in the filename and submit via email to abstracts@isbskin.org. Be sure to include 'ISBS 2026 Submission' in the subject line of your email. The abstract should not exceed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500 words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and must include an introduction, methods, results, and a discussion/conclusions. 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Deadline for Receipt of Abstracts: 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The deadline for receipt of the Abstracts by the Conference Scientific Committee is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30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th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 xml:space="preserve"> Jan, 2026.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Author Information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First (presenting) Author Full Name: _________________________________________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Affiliation: _____________________________________________________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Email: _________________________________________________________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Additional Authors (Names &amp; Affiliations): 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de-DE"/>
        </w:rPr>
        <w:t>Abstract Title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Title of Abstract: ________________________________________________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de-DE"/>
        </w:rPr>
        <w:t>Abstract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485766" cy="1232536"/>
                <wp:effectExtent l="0" t="0" r="0" b="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766" cy="1232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Introduction: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Methods: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Results: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Discussion/Conclusions: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432.0pt;height:97.1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tl w:val="0"/>
                          <w:lang w:val="fr-FR"/>
                        </w:rPr>
                        <w:t>Introduction: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  <w:lang w:val="en-US"/>
                        </w:rPr>
                        <w:t>Methods: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  <w:lang w:val="en-US"/>
                        </w:rPr>
                        <w:t>Results: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  <w:lang w:val="en-US"/>
                        </w:rPr>
                        <w:t xml:space="preserve">Discussion/Conclusions: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Keywords (3-5):</w:t>
        <w:tab/>
      </w:r>
      <w:r>
        <w:rPr>
          <w:rFonts w:ascii="Calibri" w:hAnsi="Calibri"/>
          <w:sz w:val="24"/>
          <w:szCs w:val="24"/>
          <w:rtl w:val="0"/>
          <w:lang w:val="en-US"/>
        </w:rPr>
        <w:t xml:space="preserve"> 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ab/>
        <w:tab/>
        <w:tab/>
        <w:t>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ab/>
        <w:tab/>
        <w:tab/>
        <w:t>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ab/>
        <w:tab/>
        <w:tab/>
        <w:t>_______________________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ab/>
        <w:tab/>
        <w:tab/>
        <w:t>_______________________</w:t>
      </w:r>
    </w:p>
    <w:p>
      <w:pPr>
        <w:pStyle w:val="Body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Jomolhari Regular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Jomolhari Regular" w:cs="Arial Unicode MS" w:hAnsi="Jomolhari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Jomolhari Regular"/>
        <a:ea typeface="Jomolhari Regular"/>
        <a:cs typeface="Jomolhari Regular"/>
      </a:majorFont>
      <a:minorFont>
        <a:latin typeface="Jomolhari Regular"/>
        <a:ea typeface="Jomolhari Regular"/>
        <a:cs typeface="Jomolhari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